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Meditation Centers/Sanghas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i w:val="1"/>
          <w:iCs w:val="1"/>
          <w:sz w:val="24"/>
          <w:szCs w:val="24"/>
          <w:rtl w:val="0"/>
          <w:lang w:val="en-US"/>
        </w:rPr>
        <w:t>Center for Spiritual Living (Tacoma)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Vipassana (Insight) Meditation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Drew Ebersole and Invited Guests, Guiding Teachers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Meets Thursday Nights (weekly) 7-8:30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i w:val="1"/>
          <w:iCs w:val="1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Seattle Insight Meditation Society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Vipassana Meditation/ also informed by other traditions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Tuere Sala, Tim Geil and Keri Pedersen Teachers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 xml:space="preserve">Many weekly meetings, classes and talks, both in person and on-line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 xml:space="preserve">Contact via: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"http://seattleinsight.org"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seattleinsight.org</w:t>
      </w:r>
      <w:r>
        <w:rPr>
          <w:sz w:val="24"/>
          <w:szCs w:val="24"/>
        </w:rPr>
        <w:fldChar w:fldCharType="end" w:fldLock="0"/>
      </w:r>
      <w:r>
        <w:rPr>
          <w:outline w:val="0"/>
          <w:color w:val="ff2600"/>
          <w:sz w:val="24"/>
          <w:szCs w:val="24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sz w:val="24"/>
          <w:szCs w:val="24"/>
          <w:rtl w:val="0"/>
        </w:rPr>
        <w:t>(206) 659-5546</w:t>
      </w:r>
      <w:r>
        <w:rPr>
          <w:sz w:val="24"/>
          <w:szCs w:val="24"/>
          <w:rtl w:val="0"/>
          <w:lang w:val="en-US"/>
        </w:rPr>
        <w:t xml:space="preserve">. There is also an email </w:t>
        <w:tab/>
        <w:tab/>
        <w:tab/>
        <w:tab/>
        <w:t>contact page on the website.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outline w:val="0"/>
          <w:color w:val="ff2600"/>
          <w:sz w:val="24"/>
          <w:szCs w:val="24"/>
          <w:rtl w:val="0"/>
          <w:lang w:val="en-US"/>
          <w14:textFill>
            <w14:solidFill>
              <w14:srgbClr w14:val="FF2600"/>
            </w14:solidFill>
          </w14:textFill>
        </w:rPr>
        <w:t>*</w:t>
      </w:r>
      <w:r>
        <w:rPr>
          <w:sz w:val="24"/>
          <w:szCs w:val="24"/>
          <w:rtl w:val="0"/>
        </w:rPr>
        <w:tab/>
        <w:t xml:space="preserve">SIMS is also supported by what they call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Local Dharma Leaders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who </w:t>
        <w:tab/>
        <w:tab/>
        <w:tab/>
        <w:tab/>
        <w:t>have been approved to teach by the guiding teachers.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i w:val="1"/>
          <w:iCs w:val="1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Clear Mountain Monastery</w:t>
      </w:r>
      <w:r>
        <w:rPr>
          <w:i w:val="1"/>
          <w:iCs w:val="1"/>
          <w:sz w:val="24"/>
          <w:szCs w:val="24"/>
          <w:rtl w:val="0"/>
          <w:lang w:val="en-US"/>
        </w:rPr>
        <w:t xml:space="preserve"> (Seattle)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 xml:space="preserve">Both an aspiring monastic and lay practice center for the greater Seattle </w:t>
        <w:tab/>
        <w:tab/>
        <w:tab/>
        <w:tab/>
        <w:t>area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Insight Meditation in the Thai Forest Tradition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Ajahn Nisabho (and others) Guiding Teacher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Multiple in-person and on-line meetings, classes and talks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"http://clearmountainmonastery.org"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clearmountainmonastery.org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Contact via: clearmountainmonastery.org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 xml:space="preserve">Sravasti Abbey, </w:t>
      </w:r>
      <w:r>
        <w:rPr>
          <w:sz w:val="24"/>
          <w:szCs w:val="24"/>
          <w:rtl w:val="0"/>
          <w:lang w:val="en-US"/>
        </w:rPr>
        <w:t>Newport, Washington (1hour north of Spokane)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 xml:space="preserve">A blended Abbey where monks, Nuns and lay students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learn, practice </w:t>
        <w:tab/>
        <w:tab/>
        <w:tab/>
        <w:tab/>
        <w:t>and live the Buddha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Teachings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in the tradition of His Holiness the Dalai </w:t>
        <w:tab/>
        <w:tab/>
        <w:tab/>
        <w:tab/>
        <w:t>Lama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Venerable Thubten Chodron, Founding Teacher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outline w:val="0"/>
          <w:color w:val="ff2600"/>
          <w:sz w:val="24"/>
          <w:szCs w:val="24"/>
          <w:rtl w:val="0"/>
          <w:lang w:val="en-US"/>
          <w14:textFill>
            <w14:solidFill>
              <w14:srgbClr w14:val="FF2600"/>
            </w14:solidFill>
          </w14:textFill>
        </w:rPr>
        <w:t>sravastiabbey.org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Great Vow Zen Monastery</w:t>
      </w:r>
      <w:r>
        <w:rPr>
          <w:sz w:val="24"/>
          <w:szCs w:val="24"/>
          <w:rtl w:val="0"/>
          <w:lang w:val="en-US"/>
        </w:rPr>
        <w:t>: Portland and Clatskanie, Oregon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“</w:t>
      </w:r>
      <w:r>
        <w:rPr>
          <w:sz w:val="24"/>
          <w:szCs w:val="24"/>
          <w:rtl w:val="0"/>
          <w:lang w:val="en-US"/>
        </w:rPr>
        <w:t>American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Zen, informed by other traditions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In person and on-line meetings, talks and classes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Chosen Bays, Roshi and Hogen Bays, Roshi Founding Teachers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outline w:val="0"/>
          <w:color w:val="ff2600"/>
          <w:sz w:val="24"/>
          <w:szCs w:val="24"/>
          <w:rtl w:val="0"/>
          <w:lang w:val="en-US"/>
          <w14:textFill>
            <w14:solidFill>
              <w14:srgbClr w14:val="FF2600"/>
            </w14:solidFill>
          </w14:textFill>
        </w:rPr>
        <w:t>zendust.org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Cloud Mountain Retreat Center</w:t>
      </w:r>
      <w:r>
        <w:rPr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,</w:t>
      </w:r>
      <w:r>
        <w:rPr>
          <w:sz w:val="24"/>
          <w:szCs w:val="24"/>
          <w:rtl w:val="0"/>
          <w:lang w:val="en-US"/>
        </w:rPr>
        <w:t xml:space="preserve"> (near Castle Rock, Washington) about 1.5 hours </w:t>
        <w:tab/>
        <w:t>south of Tacoma)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Year round retreats in a gorgeous setting offered by selected teachers primarily </w:t>
        <w:tab/>
        <w:tab/>
        <w:tab/>
        <w:t xml:space="preserve">in the insight/ Vipassana traditions With some offerings from </w:t>
        <w:tab/>
        <w:tab/>
        <w:tab/>
        <w:t>Mahayana and Vajrayana schools.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"http://cloudmountain.org"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cloudmountain.org</w:t>
      </w:r>
      <w:r>
        <w:rPr>
          <w:sz w:val="24"/>
          <w:szCs w:val="24"/>
        </w:rPr>
        <w:fldChar w:fldCharType="end" w:fldLock="0"/>
      </w:r>
      <w:r>
        <w:rPr>
          <w:outline w:val="0"/>
          <w:color w:val="ff2600"/>
          <w:sz w:val="24"/>
          <w:szCs w:val="24"/>
          <w:rtl w:val="0"/>
          <w:lang w:val="en-US"/>
          <w14:textFill>
            <w14:solidFill>
              <w14:srgbClr w14:val="FF2600"/>
            </w14:solidFill>
          </w14:textFill>
        </w:rPr>
        <w:t xml:space="preserve"> and friendsofcloudmountain.org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Talks and Guided Meditations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rStyle w:val="Link"/>
          <w:sz w:val="24"/>
          <w:szCs w:val="24"/>
        </w:rPr>
        <w:fldChar w:fldCharType="begin" w:fldLock="0"/>
      </w:r>
      <w:r>
        <w:rPr>
          <w:rStyle w:val="Link"/>
          <w:sz w:val="24"/>
          <w:szCs w:val="24"/>
        </w:rPr>
        <w:instrText xml:space="preserve"> HYPERLINK "http://dharmaseed.org"</w:instrText>
      </w:r>
      <w:r>
        <w:rPr>
          <w:rStyle w:val="Link"/>
          <w:sz w:val="24"/>
          <w:szCs w:val="24"/>
        </w:rPr>
        <w:fldChar w:fldCharType="separate" w:fldLock="0"/>
      </w:r>
      <w:r>
        <w:rPr>
          <w:rStyle w:val="Link"/>
          <w:sz w:val="24"/>
          <w:szCs w:val="24"/>
          <w:rtl w:val="0"/>
          <w:lang w:val="en-US"/>
        </w:rPr>
        <w:t>dharmaseed.org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(Spirit Rock Meditation Center)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rStyle w:val="Link"/>
          <w:sz w:val="24"/>
          <w:szCs w:val="24"/>
        </w:rPr>
        <w:fldChar w:fldCharType="begin" w:fldLock="0"/>
      </w:r>
      <w:r>
        <w:rPr>
          <w:rStyle w:val="Link"/>
          <w:sz w:val="24"/>
          <w:szCs w:val="24"/>
        </w:rPr>
        <w:instrText xml:space="preserve"> HYPERLINK "http://dharmaground.org"</w:instrText>
      </w:r>
      <w:r>
        <w:rPr>
          <w:rStyle w:val="Link"/>
          <w:sz w:val="24"/>
          <w:szCs w:val="24"/>
        </w:rPr>
        <w:fldChar w:fldCharType="separate" w:fldLock="0"/>
      </w:r>
      <w:r>
        <w:rPr>
          <w:rStyle w:val="Link"/>
          <w:sz w:val="24"/>
          <w:szCs w:val="24"/>
          <w:rtl w:val="0"/>
          <w:lang w:val="en-US"/>
        </w:rPr>
        <w:t>dharmaground.org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</w:pPr>
      <w:r>
        <w:rPr>
          <w:sz w:val="24"/>
          <w:szCs w:val="24"/>
        </w:rPr>
        <w:tab/>
        <w:tab/>
      </w:r>
      <w:r>
        <w:rPr>
          <w:rStyle w:val="Link"/>
          <w:sz w:val="24"/>
          <w:szCs w:val="24"/>
        </w:rPr>
        <w:fldChar w:fldCharType="begin" w:fldLock="0"/>
      </w:r>
      <w:r>
        <w:rPr>
          <w:rStyle w:val="Link"/>
          <w:sz w:val="24"/>
          <w:szCs w:val="24"/>
        </w:rPr>
        <w:instrText xml:space="preserve"> HYPERLINK "http://dharma.org"</w:instrText>
      </w:r>
      <w:r>
        <w:rPr>
          <w:rStyle w:val="Link"/>
          <w:sz w:val="24"/>
          <w:szCs w:val="24"/>
        </w:rPr>
        <w:fldChar w:fldCharType="separate" w:fldLock="0"/>
      </w:r>
      <w:r>
        <w:rPr>
          <w:rStyle w:val="Link"/>
          <w:sz w:val="24"/>
          <w:szCs w:val="24"/>
          <w:rtl w:val="0"/>
          <w:lang w:val="en-US"/>
        </w:rPr>
        <w:t>dharma.org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(IMS)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ff2600"/>
      <w14:textFill>
        <w14:solidFill>
          <w14:srgbClr w14:val="FF26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