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11ED" w14:textId="77777777" w:rsidR="00FF68C3" w:rsidRPr="00DD0F54" w:rsidRDefault="00FF68C3">
      <w:pPr>
        <w:rPr>
          <w:i/>
          <w:sz w:val="32"/>
          <w:szCs w:val="32"/>
        </w:rPr>
      </w:pPr>
      <w:bookmarkStart w:id="0" w:name="_GoBack"/>
      <w:bookmarkEnd w:id="0"/>
      <w:r w:rsidRPr="00FF68C3">
        <w:rPr>
          <w:noProof/>
        </w:rPr>
        <w:drawing>
          <wp:inline distT="0" distB="0" distL="0" distR="0" wp14:anchorId="78609F2F" wp14:editId="2DC7D47F">
            <wp:extent cx="4038600" cy="1333500"/>
            <wp:effectExtent l="0" t="0" r="0" b="0"/>
            <wp:docPr id="2" name="Picture 2" descr="C:\Users\frances\Desktop\csl_logo_us_d1_RGBT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es\Desktop\csl_logo_us_d1_RGBTaco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F54" w:rsidRPr="00DD0F54">
        <w:rPr>
          <w:i/>
          <w:sz w:val="32"/>
          <w:szCs w:val="32"/>
        </w:rPr>
        <w:t>presents</w:t>
      </w:r>
    </w:p>
    <w:p w14:paraId="3FEF7D9A" w14:textId="77777777" w:rsidR="00FF68C3" w:rsidRDefault="00FE0D2D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72"/>
          <w:szCs w:val="72"/>
        </w:rPr>
        <w:tab/>
      </w:r>
      <w:r w:rsidR="0090501C">
        <w:rPr>
          <w:rFonts w:ascii="Algerian" w:hAnsi="Algerian"/>
          <w:sz w:val="72"/>
          <w:szCs w:val="72"/>
        </w:rPr>
        <w:t>LABYRINTH DAY RETREAT</w:t>
      </w:r>
      <w:r>
        <w:rPr>
          <w:rFonts w:ascii="Algerian" w:hAnsi="Algerian"/>
          <w:sz w:val="72"/>
          <w:szCs w:val="72"/>
        </w:rPr>
        <w:t xml:space="preserve">           </w:t>
      </w:r>
      <w:r>
        <w:rPr>
          <w:rFonts w:ascii="Algerian" w:hAnsi="Algerian"/>
          <w:sz w:val="72"/>
          <w:szCs w:val="72"/>
        </w:rPr>
        <w:tab/>
        <w:t xml:space="preserve">   </w:t>
      </w:r>
      <w:r w:rsidR="005E377D">
        <w:rPr>
          <w:rFonts w:ascii="Algerian" w:hAnsi="Algerian"/>
          <w:sz w:val="72"/>
          <w:szCs w:val="72"/>
        </w:rPr>
        <w:t xml:space="preserve"> </w:t>
      </w:r>
      <w:r>
        <w:rPr>
          <w:rFonts w:ascii="Algerian" w:hAnsi="Algerian"/>
          <w:sz w:val="72"/>
          <w:szCs w:val="72"/>
        </w:rPr>
        <w:tab/>
      </w:r>
      <w:r w:rsidR="005E377D">
        <w:rPr>
          <w:rFonts w:ascii="Algerian" w:hAnsi="Algerian"/>
          <w:sz w:val="72"/>
          <w:szCs w:val="72"/>
        </w:rPr>
        <w:tab/>
      </w:r>
      <w:r w:rsidR="0090501C">
        <w:rPr>
          <w:rFonts w:ascii="Algerian" w:hAnsi="Algerian"/>
          <w:sz w:val="44"/>
          <w:szCs w:val="44"/>
          <w:u w:val="single"/>
        </w:rPr>
        <w:t>THE CLOUD OF UNKNOWING</w:t>
      </w:r>
    </w:p>
    <w:p w14:paraId="61B241E1" w14:textId="77777777" w:rsidR="00194AA8" w:rsidRPr="00194AA8" w:rsidRDefault="00194AA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56"/>
          <w:szCs w:val="56"/>
        </w:rPr>
        <w:t xml:space="preserve">                             </w:t>
      </w:r>
      <w:r w:rsidRPr="00194AA8">
        <w:rPr>
          <w:rFonts w:ascii="Algerian" w:hAnsi="Algerian"/>
          <w:sz w:val="28"/>
          <w:szCs w:val="28"/>
        </w:rPr>
        <w:t>Includes lunch</w:t>
      </w:r>
    </w:p>
    <w:p w14:paraId="0E9632C7" w14:textId="77777777" w:rsidR="00194AA8" w:rsidRDefault="00DD0F54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77D">
        <w:rPr>
          <w:sz w:val="32"/>
          <w:szCs w:val="32"/>
        </w:rPr>
        <w:tab/>
      </w:r>
      <w:r w:rsidR="005E377D">
        <w:rPr>
          <w:sz w:val="32"/>
          <w:szCs w:val="32"/>
        </w:rPr>
        <w:tab/>
      </w:r>
      <w:r w:rsidRPr="00DD0F54">
        <w:rPr>
          <w:b/>
          <w:sz w:val="32"/>
          <w:szCs w:val="32"/>
        </w:rPr>
        <w:t xml:space="preserve">SATURDAY, </w:t>
      </w:r>
      <w:r w:rsidR="00194AA8">
        <w:rPr>
          <w:b/>
          <w:sz w:val="32"/>
          <w:szCs w:val="32"/>
        </w:rPr>
        <w:t>JULY 1</w:t>
      </w:r>
      <w:r w:rsidR="0090501C">
        <w:rPr>
          <w:b/>
          <w:sz w:val="32"/>
          <w:szCs w:val="32"/>
        </w:rPr>
        <w:t>5</w:t>
      </w:r>
      <w:r w:rsidRPr="00DD0F54">
        <w:rPr>
          <w:b/>
          <w:sz w:val="32"/>
          <w:szCs w:val="32"/>
        </w:rPr>
        <w:t>, 201</w:t>
      </w:r>
      <w:r w:rsidR="00194AA8">
        <w:rPr>
          <w:b/>
          <w:sz w:val="32"/>
          <w:szCs w:val="32"/>
        </w:rPr>
        <w:t>7</w:t>
      </w:r>
      <w:r w:rsidRPr="00DD0F54">
        <w:rPr>
          <w:b/>
          <w:sz w:val="32"/>
          <w:szCs w:val="32"/>
        </w:rPr>
        <w:t xml:space="preserve">    1</w:t>
      </w:r>
      <w:r w:rsidR="009F0664">
        <w:rPr>
          <w:b/>
          <w:sz w:val="32"/>
          <w:szCs w:val="32"/>
        </w:rPr>
        <w:t>0</w:t>
      </w:r>
      <w:r w:rsidRPr="00DD0F54">
        <w:rPr>
          <w:b/>
          <w:sz w:val="32"/>
          <w:szCs w:val="32"/>
        </w:rPr>
        <w:t>:</w:t>
      </w:r>
      <w:r w:rsidR="00194AA8">
        <w:rPr>
          <w:b/>
          <w:sz w:val="32"/>
          <w:szCs w:val="32"/>
        </w:rPr>
        <w:t>0</w:t>
      </w:r>
      <w:r w:rsidRPr="00DD0F54">
        <w:rPr>
          <w:b/>
          <w:sz w:val="32"/>
          <w:szCs w:val="32"/>
        </w:rPr>
        <w:t>0-</w:t>
      </w:r>
      <w:r w:rsidR="00194AA8">
        <w:rPr>
          <w:b/>
          <w:sz w:val="32"/>
          <w:szCs w:val="32"/>
        </w:rPr>
        <w:t>4</w:t>
      </w:r>
      <w:r w:rsidRPr="00DD0F54">
        <w:rPr>
          <w:b/>
          <w:sz w:val="32"/>
          <w:szCs w:val="32"/>
        </w:rPr>
        <w:t>:00 PM</w:t>
      </w:r>
      <w:r>
        <w:rPr>
          <w:b/>
          <w:sz w:val="32"/>
          <w:szCs w:val="32"/>
        </w:rPr>
        <w:t xml:space="preserve">     $ </w:t>
      </w:r>
      <w:r w:rsidR="00194AA8">
        <w:rPr>
          <w:b/>
          <w:sz w:val="32"/>
          <w:szCs w:val="32"/>
        </w:rPr>
        <w:t>40</w:t>
      </w:r>
    </w:p>
    <w:p w14:paraId="3326AE32" w14:textId="77777777" w:rsidR="000D0F8B" w:rsidRPr="000D0F8B" w:rsidRDefault="000D0F8B">
      <w:pPr>
        <w:rPr>
          <w:b/>
          <w:sz w:val="24"/>
          <w:szCs w:val="24"/>
        </w:rPr>
      </w:pPr>
      <w:r w:rsidRPr="000D0F8B">
        <w:rPr>
          <w:b/>
          <w:sz w:val="24"/>
          <w:szCs w:val="24"/>
        </w:rPr>
        <w:t>OPEN THE HEART, RELEASE, REDUCE STRESS, REVEAL HIDDEN PERFECTION UNDERNEATH, USE AS A TOOL FOR HEALING AND HOPE, OPEN OURSELVES TO GREATER POSSIBILITIES</w:t>
      </w:r>
    </w:p>
    <w:p w14:paraId="6DF58CF4" w14:textId="77777777" w:rsidR="00936D22" w:rsidRDefault="00FE0D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FE0E1" wp14:editId="55D30249">
                <wp:simplePos x="0" y="0"/>
                <wp:positionH relativeFrom="column">
                  <wp:posOffset>4057650</wp:posOffset>
                </wp:positionH>
                <wp:positionV relativeFrom="paragraph">
                  <wp:posOffset>104140</wp:posOffset>
                </wp:positionV>
                <wp:extent cx="2638425" cy="3409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D70B5" w14:textId="77777777" w:rsidR="00FE0D2D" w:rsidRDefault="00194AA8" w:rsidP="00FE0D2D">
                            <w:pPr>
                              <w:shd w:val="clear" w:color="auto" w:fill="B4C6E7" w:themeFill="accent5" w:themeFillTint="66"/>
                            </w:pPr>
                            <w:r>
                              <w:t>9</w:t>
                            </w:r>
                            <w:r w:rsidR="00FE0D2D">
                              <w:t xml:space="preserve">:45  </w:t>
                            </w:r>
                            <w:r w:rsidR="0090501C">
                              <w:t xml:space="preserve">  </w:t>
                            </w:r>
                            <w:r w:rsidR="00FE0D2D">
                              <w:t xml:space="preserve"> Arrival                                                            </w:t>
                            </w:r>
                            <w:proofErr w:type="gramStart"/>
                            <w:r w:rsidR="00FE0D2D">
                              <w:t>1</w:t>
                            </w:r>
                            <w:r w:rsidR="0090501C">
                              <w:t>0</w:t>
                            </w:r>
                            <w:r w:rsidR="00FE0D2D">
                              <w:t>:00  Welcome</w:t>
                            </w:r>
                            <w:proofErr w:type="gramEnd"/>
                            <w:r w:rsidR="00FE0D2D">
                              <w:t xml:space="preserve"> &amp; Invocation</w:t>
                            </w:r>
                            <w:r>
                              <w:t xml:space="preserve">                     </w:t>
                            </w:r>
                            <w:r w:rsidR="00FE0D2D">
                              <w:t xml:space="preserve">  </w:t>
                            </w:r>
                            <w:r>
                              <w:tab/>
                            </w:r>
                            <w:r w:rsidR="00FE0D2D">
                              <w:t xml:space="preserve">Icebreaker                                                         </w:t>
                            </w:r>
                            <w:r w:rsidR="00FE0D2D">
                              <w:tab/>
                              <w:t>History of the Labyrinth</w:t>
                            </w:r>
                            <w:r>
                              <w:t xml:space="preserve"> </w:t>
                            </w:r>
                            <w:r w:rsidR="00FE0D2D">
                              <w:t xml:space="preserve">             </w:t>
                            </w:r>
                            <w:r>
                              <w:tab/>
                            </w:r>
                            <w:r w:rsidR="00FE0D2D">
                              <w:t xml:space="preserve">The 4-fold Path of the Labyrinth              </w:t>
                            </w:r>
                            <w:r w:rsidR="00FE0D2D">
                              <w:tab/>
                            </w:r>
                            <w:r>
                              <w:t>The Cloud of Unknowing</w:t>
                            </w:r>
                          </w:p>
                          <w:p w14:paraId="3359AFD0" w14:textId="77777777" w:rsidR="00FE0D2D" w:rsidRDefault="00FE0D2D" w:rsidP="00FE0D2D">
                            <w:pPr>
                              <w:shd w:val="clear" w:color="auto" w:fill="B4C6E7" w:themeFill="accent5" w:themeFillTint="66"/>
                            </w:pPr>
                            <w:r>
                              <w:t xml:space="preserve">            </w:t>
                            </w:r>
                            <w:r>
                              <w:tab/>
                              <w:t>Quiet Discernment</w:t>
                            </w:r>
                            <w:r w:rsidR="00194AA8">
                              <w:t xml:space="preserve"> of Intention</w:t>
                            </w:r>
                            <w:r>
                              <w:t xml:space="preserve">                                 </w:t>
                            </w:r>
                            <w:r>
                              <w:tab/>
                              <w:t xml:space="preserve">Walking with </w:t>
                            </w:r>
                            <w:r w:rsidR="00194AA8">
                              <w:t>the Clouds</w:t>
                            </w:r>
                          </w:p>
                          <w:p w14:paraId="12BA9329" w14:textId="77777777" w:rsidR="00FE0D2D" w:rsidRDefault="00FE0D2D" w:rsidP="00FE0D2D">
                            <w:pPr>
                              <w:shd w:val="clear" w:color="auto" w:fill="B4C6E7" w:themeFill="accent5" w:themeFillTint="66"/>
                            </w:pPr>
                            <w:r>
                              <w:tab/>
                              <w:t xml:space="preserve"> Journaling and Mantras</w:t>
                            </w:r>
                            <w:r w:rsidR="00194AA8">
                              <w:t xml:space="preserve">                         </w:t>
                            </w:r>
                            <w:r>
                              <w:t xml:space="preserve">12:00    </w:t>
                            </w:r>
                            <w:r w:rsidR="0090501C">
                              <w:t>Lunch</w:t>
                            </w:r>
                          </w:p>
                          <w:p w14:paraId="1AAC4225" w14:textId="77777777" w:rsidR="00FE0D2D" w:rsidRDefault="00FE0D2D" w:rsidP="00FE0D2D">
                            <w:pPr>
                              <w:shd w:val="clear" w:color="auto" w:fill="B4C6E7" w:themeFill="accent5" w:themeFillTint="66"/>
                            </w:pPr>
                            <w:r>
                              <w:t xml:space="preserve">12:45   </w:t>
                            </w:r>
                            <w:r w:rsidR="0090501C">
                              <w:t>Labyrinth Walking with Clouds</w:t>
                            </w:r>
                          </w:p>
                          <w:p w14:paraId="5D724C66" w14:textId="77777777" w:rsidR="00FE0D2D" w:rsidRDefault="0090501C" w:rsidP="00FE0D2D">
                            <w:pPr>
                              <w:shd w:val="clear" w:color="auto" w:fill="B4C6E7" w:themeFill="accent5" w:themeFillTint="66"/>
                            </w:pPr>
                            <w:r>
                              <w:tab/>
                              <w:t>Journaling, Rock Painting</w:t>
                            </w:r>
                          </w:p>
                          <w:p w14:paraId="04E9BF6C" w14:textId="77777777" w:rsidR="00FE0D2D" w:rsidRDefault="00FE0D2D" w:rsidP="00FE0D2D">
                            <w:pPr>
                              <w:shd w:val="clear" w:color="auto" w:fill="B4C6E7" w:themeFill="accent5" w:themeFillTint="66"/>
                            </w:pPr>
                            <w:r>
                              <w:t>2:</w:t>
                            </w:r>
                            <w:r w:rsidR="00194AA8">
                              <w:t>0</w:t>
                            </w:r>
                            <w:r>
                              <w:t xml:space="preserve">0     </w:t>
                            </w:r>
                            <w:r w:rsidR="00194AA8">
                              <w:t>Walking with the Clouds</w:t>
                            </w:r>
                          </w:p>
                          <w:p w14:paraId="166147F6" w14:textId="77777777" w:rsidR="00194AA8" w:rsidRDefault="00194AA8" w:rsidP="00FE0D2D">
                            <w:pPr>
                              <w:shd w:val="clear" w:color="auto" w:fill="B4C6E7" w:themeFill="accent5" w:themeFillTint="66"/>
                            </w:pPr>
                            <w:r>
                              <w:t>3:00     Process and Closing</w:t>
                            </w:r>
                          </w:p>
                          <w:p w14:paraId="2D1264E9" w14:textId="77777777" w:rsidR="00194AA8" w:rsidRDefault="00194AA8" w:rsidP="00FE0D2D">
                            <w:pPr>
                              <w:shd w:val="clear" w:color="auto" w:fill="B4C6E7" w:themeFill="accent5" w:themeFillTint="66"/>
                            </w:pPr>
                          </w:p>
                          <w:p w14:paraId="35B60F7E" w14:textId="77777777" w:rsidR="00FE0D2D" w:rsidRDefault="00FE0D2D" w:rsidP="00FE0D2D">
                            <w:pPr>
                              <w:shd w:val="clear" w:color="auto" w:fill="B4C6E7" w:themeFill="accent5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FE0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5pt;margin-top:8.2pt;width:207.75pt;height:2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" fillcolor="white [3201]" strokeweight=".5pt">
                <v:textbox>
                  <w:txbxContent>
                    <w:p w14:paraId="3C7D70B5" w14:textId="77777777" w:rsidR="00FE0D2D" w:rsidRDefault="00194AA8" w:rsidP="00FE0D2D">
                      <w:pPr>
                        <w:shd w:val="clear" w:color="auto" w:fill="B4C6E7" w:themeFill="accent5" w:themeFillTint="66"/>
                      </w:pPr>
                      <w:r>
                        <w:t>9</w:t>
                      </w:r>
                      <w:r w:rsidR="00FE0D2D">
                        <w:t xml:space="preserve">:45  </w:t>
                      </w:r>
                      <w:r w:rsidR="0090501C">
                        <w:t xml:space="preserve">  </w:t>
                      </w:r>
                      <w:r w:rsidR="00FE0D2D">
                        <w:t xml:space="preserve"> Arrival                                                            </w:t>
                      </w:r>
                      <w:proofErr w:type="gramStart"/>
                      <w:r w:rsidR="00FE0D2D">
                        <w:t>1</w:t>
                      </w:r>
                      <w:r w:rsidR="0090501C">
                        <w:t>0</w:t>
                      </w:r>
                      <w:r w:rsidR="00FE0D2D">
                        <w:t>:00  Welcome</w:t>
                      </w:r>
                      <w:proofErr w:type="gramEnd"/>
                      <w:r w:rsidR="00FE0D2D">
                        <w:t xml:space="preserve"> &amp; Invocation</w:t>
                      </w:r>
                      <w:r>
                        <w:t xml:space="preserve">                     </w:t>
                      </w:r>
                      <w:r w:rsidR="00FE0D2D">
                        <w:t xml:space="preserve">  </w:t>
                      </w:r>
                      <w:r>
                        <w:tab/>
                      </w:r>
                      <w:r w:rsidR="00FE0D2D">
                        <w:t xml:space="preserve">Icebreaker                                                         </w:t>
                      </w:r>
                      <w:r w:rsidR="00FE0D2D">
                        <w:tab/>
                        <w:t>History of the Labyrinth</w:t>
                      </w:r>
                      <w:r>
                        <w:t xml:space="preserve"> </w:t>
                      </w:r>
                      <w:r w:rsidR="00FE0D2D">
                        <w:t xml:space="preserve">             </w:t>
                      </w:r>
                      <w:r>
                        <w:tab/>
                      </w:r>
                      <w:r w:rsidR="00FE0D2D">
                        <w:t xml:space="preserve">The 4-fold Path of the Labyrinth              </w:t>
                      </w:r>
                      <w:r w:rsidR="00FE0D2D">
                        <w:tab/>
                      </w:r>
                      <w:r>
                        <w:t>The Cloud of Unknowing</w:t>
                      </w:r>
                    </w:p>
                    <w:p w14:paraId="3359AFD0" w14:textId="77777777" w:rsidR="00FE0D2D" w:rsidRDefault="00FE0D2D" w:rsidP="00FE0D2D">
                      <w:pPr>
                        <w:shd w:val="clear" w:color="auto" w:fill="B4C6E7" w:themeFill="accent5" w:themeFillTint="66"/>
                      </w:pPr>
                      <w:r>
                        <w:t xml:space="preserve">            </w:t>
                      </w:r>
                      <w:r>
                        <w:tab/>
                        <w:t>Quiet Discernment</w:t>
                      </w:r>
                      <w:r w:rsidR="00194AA8">
                        <w:t xml:space="preserve"> of Intention</w:t>
                      </w:r>
                      <w:r>
                        <w:t xml:space="preserve">                                 </w:t>
                      </w:r>
                      <w:r>
                        <w:tab/>
                        <w:t xml:space="preserve">Walking with </w:t>
                      </w:r>
                      <w:r w:rsidR="00194AA8">
                        <w:t>the Clouds</w:t>
                      </w:r>
                    </w:p>
                    <w:p w14:paraId="12BA9329" w14:textId="77777777" w:rsidR="00FE0D2D" w:rsidRDefault="00FE0D2D" w:rsidP="00FE0D2D">
                      <w:pPr>
                        <w:shd w:val="clear" w:color="auto" w:fill="B4C6E7" w:themeFill="accent5" w:themeFillTint="66"/>
                      </w:pPr>
                      <w:r>
                        <w:tab/>
                        <w:t xml:space="preserve"> Journaling and Mantras</w:t>
                      </w:r>
                      <w:r w:rsidR="00194AA8">
                        <w:t xml:space="preserve">                         </w:t>
                      </w:r>
                      <w:r>
                        <w:t xml:space="preserve">12:00    </w:t>
                      </w:r>
                      <w:r w:rsidR="0090501C">
                        <w:t>Lunch</w:t>
                      </w:r>
                    </w:p>
                    <w:p w14:paraId="1AAC4225" w14:textId="77777777" w:rsidR="00FE0D2D" w:rsidRDefault="00FE0D2D" w:rsidP="00FE0D2D">
                      <w:pPr>
                        <w:shd w:val="clear" w:color="auto" w:fill="B4C6E7" w:themeFill="accent5" w:themeFillTint="66"/>
                      </w:pPr>
                      <w:r>
                        <w:t xml:space="preserve">12:45   </w:t>
                      </w:r>
                      <w:r w:rsidR="0090501C">
                        <w:t>Labyrinth Walking with Clouds</w:t>
                      </w:r>
                    </w:p>
                    <w:p w14:paraId="5D724C66" w14:textId="77777777" w:rsidR="00FE0D2D" w:rsidRDefault="0090501C" w:rsidP="00FE0D2D">
                      <w:pPr>
                        <w:shd w:val="clear" w:color="auto" w:fill="B4C6E7" w:themeFill="accent5" w:themeFillTint="66"/>
                      </w:pPr>
                      <w:r>
                        <w:tab/>
                        <w:t>Journaling, Rock Painting</w:t>
                      </w:r>
                    </w:p>
                    <w:p w14:paraId="04E9BF6C" w14:textId="77777777" w:rsidR="00FE0D2D" w:rsidRDefault="00FE0D2D" w:rsidP="00FE0D2D">
                      <w:pPr>
                        <w:shd w:val="clear" w:color="auto" w:fill="B4C6E7" w:themeFill="accent5" w:themeFillTint="66"/>
                      </w:pPr>
                      <w:r>
                        <w:t>2:</w:t>
                      </w:r>
                      <w:r w:rsidR="00194AA8">
                        <w:t>0</w:t>
                      </w:r>
                      <w:r>
                        <w:t xml:space="preserve">0     </w:t>
                      </w:r>
                      <w:r w:rsidR="00194AA8">
                        <w:t>Walking with the Clouds</w:t>
                      </w:r>
                    </w:p>
                    <w:p w14:paraId="166147F6" w14:textId="77777777" w:rsidR="00194AA8" w:rsidRDefault="00194AA8" w:rsidP="00FE0D2D">
                      <w:pPr>
                        <w:shd w:val="clear" w:color="auto" w:fill="B4C6E7" w:themeFill="accent5" w:themeFillTint="66"/>
                      </w:pPr>
                      <w:r>
                        <w:t>3:00     Process and Closing</w:t>
                      </w:r>
                    </w:p>
                    <w:p w14:paraId="2D1264E9" w14:textId="77777777" w:rsidR="00194AA8" w:rsidRDefault="00194AA8" w:rsidP="00FE0D2D">
                      <w:pPr>
                        <w:shd w:val="clear" w:color="auto" w:fill="B4C6E7" w:themeFill="accent5" w:themeFillTint="66"/>
                      </w:pPr>
                    </w:p>
                    <w:p w14:paraId="35B60F7E" w14:textId="77777777" w:rsidR="00FE0D2D" w:rsidRDefault="00FE0D2D" w:rsidP="00FE0D2D">
                      <w:pPr>
                        <w:shd w:val="clear" w:color="auto" w:fill="B4C6E7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FF68C3">
        <w:tab/>
      </w:r>
      <w:r w:rsidR="00FF68C3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B0B8F9A" wp14:editId="2590BBB2">
            <wp:extent cx="3438525" cy="3600450"/>
            <wp:effectExtent l="0" t="0" r="9525" b="0"/>
            <wp:docPr id="1" name="Picture 1" descr="https://tse1.mm.bing.net/th?&amp;id=OIP.M31932e67529a8268b51c0491822bee4eo0&amp;w=297&amp;h=290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31932e67529a8268b51c0491822bee4eo0&amp;w=297&amp;h=290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4FDA" w14:textId="77777777" w:rsidR="005E377D" w:rsidRDefault="00DD0F54">
      <w:r>
        <w:tab/>
      </w:r>
    </w:p>
    <w:p w14:paraId="655CFE30" w14:textId="77777777" w:rsidR="00DD0F54" w:rsidRDefault="005E377D">
      <w:r>
        <w:tab/>
      </w:r>
      <w:r w:rsidR="00DD0F54" w:rsidRPr="005E377D">
        <w:rPr>
          <w:b/>
        </w:rPr>
        <w:t xml:space="preserve">LIMITED TO </w:t>
      </w:r>
      <w:r w:rsidR="00194AA8">
        <w:rPr>
          <w:b/>
        </w:rPr>
        <w:t>20</w:t>
      </w:r>
      <w:r w:rsidR="00DD0F54">
        <w:t xml:space="preserve"> </w:t>
      </w:r>
      <w:r w:rsidR="00194AA8">
        <w:t xml:space="preserve">    </w:t>
      </w:r>
      <w:r w:rsidR="00FE0D2D">
        <w:t xml:space="preserve"> </w:t>
      </w:r>
      <w:r>
        <w:t>Try to</w:t>
      </w:r>
      <w:r w:rsidR="00FE0D2D">
        <w:t xml:space="preserve"> carpool. </w:t>
      </w:r>
      <w:r w:rsidR="00DD0F54">
        <w:t xml:space="preserve"> The Retreat price includes a healthy lunch with veg</w:t>
      </w:r>
      <w:r w:rsidR="00194AA8">
        <w:t xml:space="preserve">etarian options plus </w:t>
      </w:r>
      <w:r w:rsidR="00194AA8">
        <w:tab/>
      </w:r>
      <w:r w:rsidR="00194AA8">
        <w:tab/>
      </w:r>
      <w:r w:rsidR="00194AA8">
        <w:tab/>
      </w:r>
      <w:r w:rsidR="00194AA8">
        <w:tab/>
        <w:t xml:space="preserve">    Spiritual Practices credit.</w:t>
      </w:r>
    </w:p>
    <w:p w14:paraId="3B9066C8" w14:textId="77777777" w:rsidR="00DD0F54" w:rsidRDefault="00DD0F54">
      <w:r>
        <w:tab/>
      </w:r>
      <w:r w:rsidRPr="00FE0D2D">
        <w:rPr>
          <w:b/>
        </w:rPr>
        <w:t>WHERE:</w:t>
      </w:r>
      <w:r>
        <w:t xml:space="preserve">  </w:t>
      </w:r>
      <w:r w:rsidR="00652BEB">
        <w:t xml:space="preserve"> </w:t>
      </w:r>
      <w:r w:rsidR="000D0F8B">
        <w:t>Home of Sharon S</w:t>
      </w:r>
      <w:r w:rsidR="009F0664">
        <w:t>te</w:t>
      </w:r>
      <w:r w:rsidR="000D0F8B">
        <w:t>rling-5902 28</w:t>
      </w:r>
      <w:r w:rsidR="000D0F8B" w:rsidRPr="000D0F8B">
        <w:rPr>
          <w:vertAlign w:val="superscript"/>
        </w:rPr>
        <w:t>th</w:t>
      </w:r>
      <w:r w:rsidR="000D0F8B">
        <w:t xml:space="preserve"> Avenue NW Gig Harbor, WA 98335 253 732-7221</w:t>
      </w:r>
    </w:p>
    <w:p w14:paraId="2DC3EBBC" w14:textId="77777777" w:rsidR="00FE0D2D" w:rsidRDefault="00FE0D2D">
      <w:r>
        <w:tab/>
      </w:r>
      <w:r w:rsidR="0090501C">
        <w:rPr>
          <w:b/>
        </w:rPr>
        <w:t>PRESENTERS</w:t>
      </w:r>
      <w:r w:rsidRPr="009F0664">
        <w:rPr>
          <w:b/>
        </w:rPr>
        <w:t>:</w:t>
      </w:r>
      <w:r>
        <w:t xml:space="preserve">     </w:t>
      </w:r>
      <w:r w:rsidR="009F0664">
        <w:t xml:space="preserve">  Rev. Frances Lorenz, Sharon Ste</w:t>
      </w:r>
      <w:r>
        <w:t>rling</w:t>
      </w:r>
      <w:r w:rsidR="00194AA8">
        <w:t xml:space="preserve">, Suzanne Frazier-Brown, </w:t>
      </w:r>
      <w:proofErr w:type="spellStart"/>
      <w:r w:rsidR="00194AA8">
        <w:t>RScP</w:t>
      </w:r>
      <w:proofErr w:type="spellEnd"/>
      <w:r w:rsidR="00194AA8">
        <w:t>.</w:t>
      </w:r>
    </w:p>
    <w:p w14:paraId="50376669" w14:textId="77777777" w:rsidR="000D0F8B" w:rsidRDefault="000D0F8B"/>
    <w:sectPr w:rsidR="000D0F8B" w:rsidSect="005A6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C3"/>
    <w:rsid w:val="000D0F8B"/>
    <w:rsid w:val="00194AA8"/>
    <w:rsid w:val="005A6840"/>
    <w:rsid w:val="005E377D"/>
    <w:rsid w:val="00652BEB"/>
    <w:rsid w:val="00703552"/>
    <w:rsid w:val="007357B1"/>
    <w:rsid w:val="0090501C"/>
    <w:rsid w:val="00936D22"/>
    <w:rsid w:val="00956139"/>
    <w:rsid w:val="00990447"/>
    <w:rsid w:val="009F0664"/>
    <w:rsid w:val="00DD0F54"/>
    <w:rsid w:val="00FE0D2D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3BA8"/>
  <w15:chartTrackingRefBased/>
  <w15:docId w15:val="{2FFA601F-28D4-4AD7-92C1-1CBF4BEB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">
    <w:name w:val="center"/>
    <w:basedOn w:val="DefaultParagraphFont"/>
    <w:rsid w:val="00FF68C3"/>
  </w:style>
  <w:style w:type="paragraph" w:styleId="BalloonText">
    <w:name w:val="Balloon Text"/>
    <w:basedOn w:val="Normal"/>
    <w:link w:val="BalloonTextChar"/>
    <w:uiPriority w:val="99"/>
    <w:semiHidden/>
    <w:unhideWhenUsed/>
    <w:rsid w:val="005E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q=graphic+labyrinth&amp;view=detailv2&amp;&amp;id=C2E555A440F7199DD77EABF3F8AC763C2B810F85&amp;selectedIndex=69&amp;ccid=MZMuZ1Ka&amp;simid=607987681528119602&amp;thid=OIP.M31932e67529a8268b51c0491822bee4eo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Lorenz</dc:creator>
  <cp:keywords/>
  <dc:description/>
  <cp:lastModifiedBy>Angie Lokotz</cp:lastModifiedBy>
  <cp:revision>2</cp:revision>
  <cp:lastPrinted>2017-06-22T19:23:00Z</cp:lastPrinted>
  <dcterms:created xsi:type="dcterms:W3CDTF">2017-07-08T15:29:00Z</dcterms:created>
  <dcterms:modified xsi:type="dcterms:W3CDTF">2017-07-08T15:29:00Z</dcterms:modified>
</cp:coreProperties>
</file>